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8905" w14:textId="77777777" w:rsidR="00021E22" w:rsidRDefault="00C2554A">
      <w:r>
        <w:rPr>
          <w:noProof/>
        </w:rPr>
        <w:drawing>
          <wp:anchor distT="0" distB="0" distL="114300" distR="114300" simplePos="0" relativeHeight="251659264" behindDoc="0" locked="0" layoutInCell="1" allowOverlap="1" wp14:anchorId="4168F169" wp14:editId="720216C4">
            <wp:simplePos x="0" y="0"/>
            <wp:positionH relativeFrom="column">
              <wp:posOffset>3898946</wp:posOffset>
            </wp:positionH>
            <wp:positionV relativeFrom="paragraph">
              <wp:posOffset>987</wp:posOffset>
            </wp:positionV>
            <wp:extent cx="1680978" cy="510317"/>
            <wp:effectExtent l="0" t="0" r="0" b="4033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978" cy="5103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8CC4D33" w14:textId="77777777" w:rsidR="00021E22" w:rsidRDefault="00021E22"/>
    <w:p w14:paraId="70BA62D5" w14:textId="77777777" w:rsidR="00021E22" w:rsidRDefault="00021E22">
      <w:pPr>
        <w:jc w:val="center"/>
        <w:rPr>
          <w:rFonts w:ascii="Arial" w:hAnsi="Arial" w:cs="Arial"/>
          <w:sz w:val="28"/>
          <w:szCs w:val="28"/>
        </w:rPr>
      </w:pPr>
    </w:p>
    <w:p w14:paraId="396E8642" w14:textId="77777777" w:rsidR="00021E22" w:rsidRDefault="00C2554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CHILD EMPLOYMENT RISK ASSESSMENT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021E22" w14:paraId="3FC9D34A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55A3" w14:textId="77777777" w:rsidR="00021E22" w:rsidRDefault="00C255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COMPANY NAME:                                                                                          ASSESSMENT UNDETAKEN</w:t>
            </w:r>
          </w:p>
          <w:p w14:paraId="79DF28E0" w14:textId="77777777" w:rsidR="00021E22" w:rsidRDefault="00C255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01301157" w14:textId="77777777" w:rsidR="00021E22" w:rsidRDefault="00C2554A">
            <w:pPr>
              <w:spacing w:after="0" w:line="240" w:lineRule="auto"/>
            </w:pPr>
            <w:r>
              <w:rPr>
                <w:b/>
                <w:bCs/>
              </w:rPr>
              <w:t xml:space="preserve">ADDRESS:    </w:t>
            </w:r>
            <w:r>
              <w:rPr>
                <w:b/>
                <w:bCs/>
              </w:rPr>
              <w:t xml:space="preserve">                                                                                                    </w:t>
            </w:r>
            <w:r>
              <w:t>Date:</w:t>
            </w:r>
          </w:p>
          <w:p w14:paraId="2C15E2BD" w14:textId="77777777" w:rsidR="00021E22" w:rsidRDefault="00C2554A">
            <w:pPr>
              <w:spacing w:after="0" w:line="240" w:lineRule="auto"/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</w:t>
            </w:r>
            <w:r>
              <w:t>Signature:</w:t>
            </w:r>
          </w:p>
          <w:p w14:paraId="5EA845F9" w14:textId="77777777" w:rsidR="00021E22" w:rsidRDefault="00C2554A">
            <w:pPr>
              <w:spacing w:after="0" w:line="240" w:lineRule="auto"/>
            </w:pPr>
            <w:r>
              <w:t xml:space="preserve">                 </w:t>
            </w:r>
            <w:r>
              <w:t xml:space="preserve">                                                                                                          </w:t>
            </w:r>
          </w:p>
          <w:p w14:paraId="78915A93" w14:textId="77777777" w:rsidR="00021E22" w:rsidRDefault="00C255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Child’s/young person’s name:</w:t>
            </w:r>
          </w:p>
          <w:p w14:paraId="7B4CBE52" w14:textId="77777777" w:rsidR="00021E22" w:rsidRDefault="00021E22">
            <w:pPr>
              <w:spacing w:after="0" w:line="240" w:lineRule="auto"/>
              <w:rPr>
                <w:b/>
                <w:bCs/>
              </w:rPr>
            </w:pPr>
          </w:p>
          <w:p w14:paraId="4A2E58FC" w14:textId="77777777" w:rsidR="00021E22" w:rsidRDefault="00C255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Child’s/young person’s DOB:                                                                      ASSESSMENT REVIEW    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</w:t>
            </w:r>
          </w:p>
          <w:p w14:paraId="6F188580" w14:textId="77777777" w:rsidR="00021E22" w:rsidRDefault="00021E22">
            <w:pPr>
              <w:spacing w:after="0" w:line="240" w:lineRule="auto"/>
              <w:rPr>
                <w:b/>
                <w:bCs/>
              </w:rPr>
            </w:pPr>
          </w:p>
          <w:p w14:paraId="1AC6640E" w14:textId="77777777" w:rsidR="00021E22" w:rsidRDefault="00C2554A">
            <w:pPr>
              <w:spacing w:after="0" w:line="240" w:lineRule="auto"/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</w:t>
            </w:r>
            <w:r>
              <w:t>Date:</w:t>
            </w:r>
          </w:p>
          <w:p w14:paraId="47F93DEF" w14:textId="77777777" w:rsidR="00021E22" w:rsidRDefault="00C2554A">
            <w:pPr>
              <w:spacing w:after="0" w:line="240" w:lineRule="auto"/>
            </w:pPr>
            <w:r>
              <w:t xml:space="preserve">                                                                                                                          Signature:</w:t>
            </w:r>
          </w:p>
        </w:tc>
      </w:tr>
      <w:tr w:rsidR="00021E22" w14:paraId="7F15CFE2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9314" w14:textId="77777777" w:rsidR="00021E22" w:rsidRDefault="00C2554A">
            <w:pPr>
              <w:spacing w:after="0" w:line="240" w:lineRule="auto"/>
            </w:pPr>
            <w:r>
              <w:t>List the hazards that would be faced by the child/young person in your employment</w:t>
            </w:r>
          </w:p>
          <w:p w14:paraId="03062DE7" w14:textId="77777777" w:rsidR="00021E22" w:rsidRDefault="00021E22">
            <w:pPr>
              <w:spacing w:after="0" w:line="240" w:lineRule="auto"/>
            </w:pPr>
          </w:p>
          <w:p w14:paraId="1F1B9CE9" w14:textId="77777777" w:rsidR="00021E22" w:rsidRDefault="00021E22">
            <w:pPr>
              <w:spacing w:after="0" w:line="240" w:lineRule="auto"/>
            </w:pPr>
          </w:p>
          <w:p w14:paraId="015F4DA6" w14:textId="77777777" w:rsidR="00021E22" w:rsidRDefault="00021E22">
            <w:pPr>
              <w:spacing w:after="0" w:line="240" w:lineRule="auto"/>
            </w:pPr>
          </w:p>
          <w:p w14:paraId="403289DC" w14:textId="77777777" w:rsidR="00021E22" w:rsidRDefault="00021E22">
            <w:pPr>
              <w:spacing w:after="0" w:line="240" w:lineRule="auto"/>
            </w:pPr>
          </w:p>
          <w:p w14:paraId="6DDF8B5F" w14:textId="77777777" w:rsidR="00021E22" w:rsidRDefault="00021E22">
            <w:pPr>
              <w:spacing w:after="0" w:line="240" w:lineRule="auto"/>
            </w:pPr>
          </w:p>
          <w:p w14:paraId="33F2A7A2" w14:textId="77777777" w:rsidR="00021E22" w:rsidRDefault="00021E22">
            <w:pPr>
              <w:spacing w:after="0" w:line="240" w:lineRule="auto"/>
            </w:pPr>
          </w:p>
        </w:tc>
      </w:tr>
      <w:tr w:rsidR="00021E22" w14:paraId="22D409AF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0FBC" w14:textId="77777777" w:rsidR="00021E22" w:rsidRDefault="00C2554A">
            <w:pPr>
              <w:spacing w:after="0" w:line="240" w:lineRule="auto"/>
            </w:pPr>
            <w:r>
              <w:t>List the controls in place to dea</w:t>
            </w:r>
            <w:r>
              <w:t>l with the above hazards</w:t>
            </w:r>
          </w:p>
          <w:p w14:paraId="42C951E0" w14:textId="77777777" w:rsidR="00021E22" w:rsidRDefault="00021E22">
            <w:pPr>
              <w:spacing w:after="0" w:line="240" w:lineRule="auto"/>
            </w:pPr>
          </w:p>
          <w:p w14:paraId="4056C928" w14:textId="77777777" w:rsidR="00021E22" w:rsidRDefault="00021E22">
            <w:pPr>
              <w:spacing w:after="0" w:line="240" w:lineRule="auto"/>
            </w:pPr>
          </w:p>
          <w:p w14:paraId="5C6FD8A6" w14:textId="77777777" w:rsidR="00021E22" w:rsidRDefault="00021E22">
            <w:pPr>
              <w:spacing w:after="0" w:line="240" w:lineRule="auto"/>
            </w:pPr>
          </w:p>
          <w:p w14:paraId="49D73F55" w14:textId="77777777" w:rsidR="00021E22" w:rsidRDefault="00021E22">
            <w:pPr>
              <w:spacing w:after="0" w:line="240" w:lineRule="auto"/>
            </w:pPr>
          </w:p>
          <w:p w14:paraId="61A5705A" w14:textId="77777777" w:rsidR="00021E22" w:rsidRDefault="00021E22">
            <w:pPr>
              <w:spacing w:after="0" w:line="240" w:lineRule="auto"/>
            </w:pPr>
          </w:p>
        </w:tc>
      </w:tr>
      <w:tr w:rsidR="00021E22" w14:paraId="2CDDD4DD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4203" w14:textId="77777777" w:rsidR="00021E22" w:rsidRDefault="00C2554A">
            <w:pPr>
              <w:spacing w:after="0" w:line="240" w:lineRule="auto"/>
            </w:pPr>
            <w:r>
              <w:t>List action/s to be taken to deal with those hazards that are present but not adequately controlled</w:t>
            </w:r>
          </w:p>
          <w:p w14:paraId="5BE532D9" w14:textId="77777777" w:rsidR="00021E22" w:rsidRDefault="00021E22">
            <w:pPr>
              <w:spacing w:after="0" w:line="240" w:lineRule="auto"/>
            </w:pPr>
          </w:p>
          <w:p w14:paraId="02DC8CCC" w14:textId="77777777" w:rsidR="00021E22" w:rsidRDefault="00021E22">
            <w:pPr>
              <w:spacing w:after="0" w:line="240" w:lineRule="auto"/>
            </w:pPr>
          </w:p>
          <w:p w14:paraId="6212190B" w14:textId="77777777" w:rsidR="00021E22" w:rsidRDefault="00021E22">
            <w:pPr>
              <w:spacing w:after="0" w:line="240" w:lineRule="auto"/>
            </w:pPr>
          </w:p>
          <w:p w14:paraId="6B5797E8" w14:textId="77777777" w:rsidR="00021E22" w:rsidRDefault="00021E22">
            <w:pPr>
              <w:spacing w:after="0" w:line="240" w:lineRule="auto"/>
            </w:pPr>
          </w:p>
          <w:p w14:paraId="1A6B991E" w14:textId="77777777" w:rsidR="00021E22" w:rsidRDefault="00021E22">
            <w:pPr>
              <w:spacing w:after="0" w:line="240" w:lineRule="auto"/>
            </w:pPr>
          </w:p>
        </w:tc>
      </w:tr>
      <w:tr w:rsidR="00021E22" w14:paraId="576FBB68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844" w14:textId="77777777" w:rsidR="00021E22" w:rsidRDefault="00C2554A">
            <w:pPr>
              <w:spacing w:after="0" w:line="240" w:lineRule="auto"/>
            </w:pPr>
            <w:r>
              <w:t>The steps to assessing risk in the workplace</w:t>
            </w:r>
          </w:p>
          <w:p w14:paraId="764A6B91" w14:textId="77777777" w:rsidR="00021E22" w:rsidRDefault="00C2554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Look for </w:t>
            </w:r>
            <w:proofErr w:type="gramStart"/>
            <w:r>
              <w:t>hazards;</w:t>
            </w:r>
            <w:proofErr w:type="gramEnd"/>
            <w:r>
              <w:t xml:space="preserve"> who might be harmed and how</w:t>
            </w:r>
          </w:p>
          <w:p w14:paraId="200D84FA" w14:textId="77777777" w:rsidR="00021E22" w:rsidRDefault="00C2554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Evaluate the risks </w:t>
            </w:r>
            <w:r>
              <w:t xml:space="preserve">deciding whether the existing precautions are adequate or should be amended. </w:t>
            </w:r>
          </w:p>
          <w:p w14:paraId="41B3227E" w14:textId="77777777" w:rsidR="00021E22" w:rsidRDefault="00C2554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Record your findings and keep on file.</w:t>
            </w:r>
          </w:p>
          <w:p w14:paraId="103F140B" w14:textId="77777777" w:rsidR="00021E22" w:rsidRDefault="00C2554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Review your assessment periodically </w:t>
            </w:r>
            <w:proofErr w:type="spellStart"/>
            <w:r>
              <w:t>e.g</w:t>
            </w:r>
            <w:proofErr w:type="spellEnd"/>
            <w:r>
              <w:t xml:space="preserve"> every 6 months or when a new person starts and revise when necessary. In the case of compulsory sch</w:t>
            </w:r>
            <w:r>
              <w:t xml:space="preserve">ool age employees, you need to pay particular attention to the young person’s lack of experience, training and supervision needs in the workplace. </w:t>
            </w:r>
          </w:p>
          <w:p w14:paraId="5EF09C6C" w14:textId="77777777" w:rsidR="00021E22" w:rsidRDefault="00021E22">
            <w:pPr>
              <w:spacing w:after="0" w:line="240" w:lineRule="auto"/>
            </w:pPr>
          </w:p>
          <w:p w14:paraId="4FADBE70" w14:textId="77777777" w:rsidR="00021E22" w:rsidRDefault="00C2554A">
            <w:pPr>
              <w:spacing w:after="0" w:line="240" w:lineRule="auto"/>
            </w:pPr>
            <w:r>
              <w:t xml:space="preserve">You are required to notify the parents or legal guardians that a risk assessment has taken place. The </w:t>
            </w:r>
            <w:r>
              <w:t xml:space="preserve">simplest way to do this would be to take a copy of the Risk Assessment. </w:t>
            </w:r>
          </w:p>
        </w:tc>
      </w:tr>
    </w:tbl>
    <w:p w14:paraId="7475741F" w14:textId="77777777" w:rsidR="00021E22" w:rsidRDefault="00021E22"/>
    <w:p w14:paraId="58F4C651" w14:textId="77777777" w:rsidR="00021E22" w:rsidRDefault="00C2554A">
      <w:r>
        <w:rPr>
          <w:sz w:val="18"/>
          <w:szCs w:val="18"/>
        </w:rPr>
        <w:t>August 2021</w:t>
      </w:r>
    </w:p>
    <w:sectPr w:rsidR="00021E2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647F" w14:textId="77777777" w:rsidR="00C2554A" w:rsidRDefault="00C2554A">
      <w:pPr>
        <w:spacing w:after="0" w:line="240" w:lineRule="auto"/>
      </w:pPr>
      <w:r>
        <w:separator/>
      </w:r>
    </w:p>
  </w:endnote>
  <w:endnote w:type="continuationSeparator" w:id="0">
    <w:p w14:paraId="56E85A1B" w14:textId="77777777" w:rsidR="00C2554A" w:rsidRDefault="00C2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E6E8" w14:textId="77777777" w:rsidR="00C2554A" w:rsidRDefault="00C255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F5FBCA" w14:textId="77777777" w:rsidR="00C2554A" w:rsidRDefault="00C25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00A3"/>
    <w:multiLevelType w:val="multilevel"/>
    <w:tmpl w:val="4B069A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1E22"/>
    <w:rsid w:val="00021E22"/>
    <w:rsid w:val="00126958"/>
    <w:rsid w:val="00C2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1B9C"/>
  <w15:docId w15:val="{DBA4FF73-CDA2-4662-8FF0-81324476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Poole</dc:creator>
  <dc:description/>
  <cp:lastModifiedBy>Deirdre Pollard</cp:lastModifiedBy>
  <cp:revision>2</cp:revision>
  <dcterms:created xsi:type="dcterms:W3CDTF">2021-09-09T09:22:00Z</dcterms:created>
  <dcterms:modified xsi:type="dcterms:W3CDTF">2021-09-09T09:22:00Z</dcterms:modified>
</cp:coreProperties>
</file>